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6E" w:rsidRPr="00CC1DC7" w:rsidRDefault="00234BD1" w:rsidP="00C70DF9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Príloha 3c - </w:t>
      </w:r>
      <w:r w:rsidR="00013A6E" w:rsidRPr="00CC1DC7">
        <w:rPr>
          <w:b/>
          <w:bCs/>
        </w:rPr>
        <w:t>Čestné vyhlásenie</w:t>
      </w:r>
      <w:r w:rsidR="000A5C1B" w:rsidRPr="00CC1DC7">
        <w:rPr>
          <w:b/>
          <w:bCs/>
        </w:rPr>
        <w:t xml:space="preserve"> </w:t>
      </w:r>
      <w:r w:rsidR="008F2B51">
        <w:rPr>
          <w:b/>
          <w:bCs/>
        </w:rPr>
        <w:t>prijímateľa</w:t>
      </w:r>
      <w:r w:rsidR="007B129A">
        <w:rPr>
          <w:b/>
          <w:bCs/>
        </w:rPr>
        <w:t>/konečného prijímateľa*</w:t>
      </w:r>
      <w:r w:rsidR="008F2B51">
        <w:rPr>
          <w:b/>
          <w:bCs/>
        </w:rPr>
        <w:t xml:space="preserve"> o vylúčení konfliktu záujmov v procese obstarávania</w:t>
      </w:r>
    </w:p>
    <w:p w:rsidR="000A5C1B" w:rsidRPr="00CC1DC7" w:rsidRDefault="000A5C1B" w:rsidP="00CC1DC7">
      <w:pPr>
        <w:spacing w:line="276" w:lineRule="auto"/>
        <w:jc w:val="center"/>
        <w:rPr>
          <w:b/>
          <w:bCs/>
        </w:rPr>
      </w:pPr>
    </w:p>
    <w:p w:rsidR="00013A6E" w:rsidRPr="00CC1DC7" w:rsidRDefault="00013A6E" w:rsidP="00CC1DC7">
      <w:pPr>
        <w:spacing w:line="276" w:lineRule="auto"/>
      </w:pPr>
    </w:p>
    <w:p w:rsidR="00013A6E" w:rsidRDefault="008F2B51" w:rsidP="00CC1DC7">
      <w:pPr>
        <w:spacing w:line="276" w:lineRule="auto"/>
        <w:jc w:val="both"/>
        <w:rPr>
          <w:bCs/>
        </w:rPr>
      </w:pPr>
      <w:r>
        <w:rPr>
          <w:b/>
        </w:rPr>
        <w:t>Názov prijímateľa</w:t>
      </w:r>
      <w:r w:rsidR="005C0EA7">
        <w:rPr>
          <w:b/>
        </w:rPr>
        <w:t>*</w:t>
      </w:r>
      <w:r w:rsidR="00306CE2">
        <w:t xml:space="preserve">: </w:t>
      </w:r>
      <w:r w:rsidR="000329C1" w:rsidRPr="00CC1DC7">
        <w:t>....................................................</w:t>
      </w:r>
      <w:r w:rsidR="00214995">
        <w:t>...................................</w:t>
      </w:r>
      <w:r w:rsidR="005A1FBD">
        <w:t>..................</w:t>
      </w:r>
      <w:r w:rsidR="005C0EA7">
        <w:rPr>
          <w:bCs/>
        </w:rPr>
        <w:t>...................</w:t>
      </w:r>
    </w:p>
    <w:p w:rsidR="005C0EA7" w:rsidRPr="008F2B51" w:rsidRDefault="005C0EA7" w:rsidP="00CC1DC7">
      <w:pPr>
        <w:spacing w:line="276" w:lineRule="auto"/>
        <w:jc w:val="both"/>
        <w:rPr>
          <w:bCs/>
        </w:rPr>
      </w:pPr>
      <w:r w:rsidRPr="005C0EA7">
        <w:rPr>
          <w:b/>
          <w:bCs/>
        </w:rPr>
        <w:t>Názov konečného prijímateľa</w:t>
      </w:r>
      <w:r>
        <w:rPr>
          <w:b/>
          <w:bCs/>
        </w:rPr>
        <w:t>*</w:t>
      </w:r>
      <w:r w:rsidRPr="005C0EA7">
        <w:rPr>
          <w:b/>
          <w:bCs/>
        </w:rPr>
        <w:t>:</w:t>
      </w:r>
      <w:r>
        <w:rPr>
          <w:bCs/>
        </w:rPr>
        <w:t xml:space="preserve"> ........................................................................................................</w:t>
      </w:r>
    </w:p>
    <w:p w:rsidR="00013A6E" w:rsidRPr="00CC1DC7" w:rsidRDefault="00013A6E" w:rsidP="00CC1DC7">
      <w:pPr>
        <w:spacing w:line="276" w:lineRule="auto"/>
        <w:rPr>
          <w:b/>
          <w:bCs/>
        </w:rPr>
      </w:pPr>
      <w:r w:rsidRPr="00306CE2">
        <w:rPr>
          <w:b/>
        </w:rPr>
        <w:t>so sídlom</w:t>
      </w:r>
      <w:r w:rsidR="00306CE2">
        <w:t>: .</w:t>
      </w:r>
      <w:r w:rsidR="000329C1" w:rsidRPr="00CC1DC7">
        <w:t>.............................................................................................................</w:t>
      </w:r>
      <w:r w:rsidR="00214995">
        <w:t>...............</w:t>
      </w:r>
      <w:r w:rsidR="005A1FBD">
        <w:t>.................</w:t>
      </w:r>
    </w:p>
    <w:p w:rsidR="00013A6E" w:rsidRDefault="00013A6E" w:rsidP="00CC1DC7">
      <w:pPr>
        <w:spacing w:line="276" w:lineRule="auto"/>
      </w:pPr>
      <w:r w:rsidRPr="00306CE2">
        <w:rPr>
          <w:b/>
        </w:rPr>
        <w:t>IČO</w:t>
      </w:r>
      <w:r w:rsidR="00306CE2">
        <w:t xml:space="preserve">: </w:t>
      </w:r>
      <w:r w:rsidR="000329C1" w:rsidRPr="00CC1DC7">
        <w:t>......................................................................................................................</w:t>
      </w:r>
      <w:r w:rsidR="005A1FBD">
        <w:t>................................</w:t>
      </w:r>
    </w:p>
    <w:p w:rsidR="00306CE2" w:rsidRDefault="00306CE2" w:rsidP="00950F09">
      <w:pPr>
        <w:spacing w:line="276" w:lineRule="auto"/>
      </w:pPr>
    </w:p>
    <w:p w:rsidR="005A1FBD" w:rsidRPr="0065376F" w:rsidRDefault="005A1FBD" w:rsidP="00CC1DC7">
      <w:pPr>
        <w:spacing w:line="276" w:lineRule="auto"/>
      </w:pPr>
    </w:p>
    <w:p w:rsidR="00013A6E" w:rsidRPr="00CC1DC7" w:rsidRDefault="00306CE2" w:rsidP="00214995">
      <w:pPr>
        <w:tabs>
          <w:tab w:val="left" w:pos="2265"/>
          <w:tab w:val="center" w:pos="4819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t</w:t>
      </w:r>
      <w:r w:rsidR="00214995">
        <w:rPr>
          <w:b/>
          <w:bCs/>
        </w:rPr>
        <w:t xml:space="preserve">ýmto </w:t>
      </w:r>
      <w:r w:rsidR="008F2B51">
        <w:rPr>
          <w:b/>
          <w:bCs/>
        </w:rPr>
        <w:t>čestne vyhlasujem</w:t>
      </w:r>
      <w:r w:rsidR="00013A6E" w:rsidRPr="00CC1DC7">
        <w:rPr>
          <w:b/>
          <w:bCs/>
        </w:rPr>
        <w:t>, že</w:t>
      </w:r>
    </w:p>
    <w:p w:rsidR="001D14D0" w:rsidRDefault="001D14D0" w:rsidP="00AE29F5">
      <w:pPr>
        <w:spacing w:line="276" w:lineRule="auto"/>
        <w:jc w:val="both"/>
      </w:pPr>
    </w:p>
    <w:p w:rsidR="008F2B51" w:rsidRDefault="001D14D0" w:rsidP="001D14D0">
      <w:pPr>
        <w:spacing w:line="276" w:lineRule="auto"/>
        <w:jc w:val="both"/>
      </w:pPr>
      <w:r>
        <w:t xml:space="preserve">- </w:t>
      </w:r>
      <w:r w:rsidR="008F2B51">
        <w:t xml:space="preserve">poznám definíciu konfliktu záujmov, podľa ktorej pojem konfliktu záujmov zahŕňa </w:t>
      </w:r>
      <w:r w:rsidR="008F2B51" w:rsidRPr="008F2B51">
        <w:t xml:space="preserve">najmä situáciu, ak zainteresovaná osoba, ktorá môže ovplyvniť výsledok alebo priebeh obstarávania, </w:t>
      </w:r>
      <w:r w:rsidR="00AD1C72">
        <w:t xml:space="preserve">resp. výberu dodávateľa tovaru, vykonania stavebných prác alebo poskytnutia služieb, </w:t>
      </w:r>
      <w:r w:rsidR="008F2B51" w:rsidRPr="008F2B51">
        <w:t>má priamy alebo nepriamy finančný záujem, ekonomický záujem alebo iný osobný záujem, ktorý možno považovať za ohrozenie jej nestrannosti a nezávislosti v súvislosti s</w:t>
      </w:r>
      <w:r w:rsidR="008F2B51">
        <w:t> </w:t>
      </w:r>
      <w:r w:rsidR="008F2B51" w:rsidRPr="008F2B51">
        <w:t>obstarávaním</w:t>
      </w:r>
      <w:r w:rsidR="008F2B51">
        <w:t>,</w:t>
      </w:r>
    </w:p>
    <w:p w:rsidR="001D14D0" w:rsidRDefault="001D14D0" w:rsidP="001D14D0">
      <w:pPr>
        <w:spacing w:line="276" w:lineRule="auto"/>
        <w:jc w:val="both"/>
      </w:pPr>
      <w:r>
        <w:t xml:space="preserve"> </w:t>
      </w:r>
    </w:p>
    <w:p w:rsidR="00AB1516" w:rsidRDefault="00AB1516" w:rsidP="008F2B51">
      <w:pPr>
        <w:spacing w:line="276" w:lineRule="auto"/>
        <w:jc w:val="both"/>
      </w:pPr>
      <w:r>
        <w:t xml:space="preserve">- </w:t>
      </w:r>
      <w:r w:rsidR="008F2B51">
        <w:t xml:space="preserve">som oboznámený so skutočnosťou, že v prípade, ak poskytovateľ dotácie alebo </w:t>
      </w:r>
      <w:r w:rsidR="00AD1C72" w:rsidRPr="000D3883">
        <w:t>kontrolné orgány Slovenskej republiky v zmysle zákona č. 357/2015</w:t>
      </w:r>
      <w:r w:rsidR="00AD1C72" w:rsidRPr="000D3883">
        <w:rPr>
          <w:lang w:val="cs-CZ"/>
        </w:rPr>
        <w:t xml:space="preserve"> Z. z.</w:t>
      </w:r>
      <w:r w:rsidR="00AD1C72" w:rsidRPr="000D3883">
        <w:t xml:space="preserve"> o </w:t>
      </w:r>
      <w:r w:rsidR="00D930D3">
        <w:t xml:space="preserve"> </w:t>
      </w:r>
      <w:r w:rsidR="00AD1C72" w:rsidRPr="000D3883">
        <w:t>finančnej kontrole a audite a o zmene a doplnení niektorých zákonov</w:t>
      </w:r>
      <w:r w:rsidR="00AD1C72" w:rsidRPr="000D3883">
        <w:rPr>
          <w:lang w:val="cs-CZ"/>
        </w:rPr>
        <w:t xml:space="preserve"> v znení neskorších predpisov</w:t>
      </w:r>
      <w:r w:rsidR="00AD1C72" w:rsidDel="00AD1C72">
        <w:t xml:space="preserve"> </w:t>
      </w:r>
      <w:r w:rsidR="008F2B51">
        <w:t>zist</w:t>
      </w:r>
      <w:r w:rsidR="00AD1C72">
        <w:t>ia</w:t>
      </w:r>
      <w:r w:rsidR="008F2B51">
        <w:t xml:space="preserve"> v obstarávaní</w:t>
      </w:r>
      <w:r w:rsidR="00AD1C72">
        <w:t>, resp. pri výbere dodávateľa tovaru, vykonania stavebných prác alebo poskytnutia služieb</w:t>
      </w:r>
      <w:r w:rsidR="008F2B51">
        <w:t xml:space="preserve"> konflikt záujmov, uvedené zistenie môže mať vplyv na oprávnenosť výdavkov </w:t>
      </w:r>
      <w:r w:rsidR="005E03BE">
        <w:t xml:space="preserve">dotácie </w:t>
      </w:r>
      <w:r w:rsidR="00587C31">
        <w:t>a povinnosť vrátenia poskytnutej dotácie alebo jej časti</w:t>
      </w:r>
      <w:r w:rsidR="005E03BE">
        <w:t xml:space="preserve"> v</w:t>
      </w:r>
      <w:r w:rsidR="00587C31">
        <w:t> súlade s podmienkami</w:t>
      </w:r>
      <w:r w:rsidR="005E03BE">
        <w:t xml:space="preserve"> zmluvy o poskytnutí dotácie,</w:t>
      </w:r>
    </w:p>
    <w:p w:rsidR="00114E0C" w:rsidRDefault="00114E0C" w:rsidP="008F2B51">
      <w:pPr>
        <w:spacing w:line="276" w:lineRule="auto"/>
        <w:jc w:val="both"/>
      </w:pPr>
    </w:p>
    <w:p w:rsidR="00114E0C" w:rsidRPr="00A5501E" w:rsidRDefault="00114E0C" w:rsidP="008F2B51">
      <w:pPr>
        <w:spacing w:line="276" w:lineRule="auto"/>
        <w:jc w:val="both"/>
      </w:pPr>
      <w:r>
        <w:t>- v súvislosti s</w:t>
      </w:r>
      <w:r w:rsidR="00AD1C72">
        <w:t xml:space="preserve"> obstarávaním, resp. výberom dodávateľa tovaru, vykonania stavebných prác alebo poskytnutia služieb a v súvislosti s </w:t>
      </w:r>
      <w:r>
        <w:t xml:space="preserve">čerpaním dotácie </w:t>
      </w:r>
      <w:r w:rsidRPr="00114E0C">
        <w:t>nenastali skutočnosti identifikujúce možný konflikt záujmov</w:t>
      </w:r>
      <w:r>
        <w:t>.</w:t>
      </w:r>
    </w:p>
    <w:p w:rsidR="00F5796D" w:rsidRPr="00F5796D" w:rsidRDefault="00F5796D" w:rsidP="00F5796D">
      <w:pPr>
        <w:spacing w:line="276" w:lineRule="auto"/>
        <w:jc w:val="both"/>
      </w:pPr>
    </w:p>
    <w:p w:rsidR="00F5796D" w:rsidRPr="00F5796D" w:rsidRDefault="00F5796D" w:rsidP="00F5796D">
      <w:pPr>
        <w:spacing w:line="276" w:lineRule="auto"/>
        <w:jc w:val="both"/>
        <w:rPr>
          <w:i/>
        </w:rPr>
      </w:pPr>
      <w:r w:rsidRPr="00F5796D">
        <w:rPr>
          <w:i/>
        </w:rPr>
        <w:t>Som si vedomá/ý, že nesiem plnú zodpovednosť za pravdivosť a overiteľnosť všetkých vyššie uvedených údajov, ako aj prípadných právnych následkov uvedenia nepravdivých údajov</w:t>
      </w:r>
      <w:r w:rsidR="000D3883">
        <w:rPr>
          <w:i/>
        </w:rPr>
        <w:t>.</w:t>
      </w:r>
      <w:r w:rsidRPr="00F5796D">
        <w:rPr>
          <w:i/>
        </w:rPr>
        <w:t xml:space="preserve">  Nepravdivé čestné vyhlásenie zakladá skutkovú podstatu priestupku podľa § 21 ods. 1 písm. f) zákona č. 372/1990 o priestupkoch v znení neskorších predpisov; podľa okolností prípadu môže dôjsť aj naplneniu skutkovej podstaty niektorého trestného činu, napr. podvodu podľa § 221  Trestného zákona (zákon č. 300/2005 Z. z. v znení neskorších predpisov).</w:t>
      </w:r>
    </w:p>
    <w:p w:rsidR="00F5796D" w:rsidRPr="00F5796D" w:rsidRDefault="00F5796D" w:rsidP="00F5796D">
      <w:pPr>
        <w:spacing w:line="276" w:lineRule="auto"/>
        <w:jc w:val="both"/>
      </w:pPr>
    </w:p>
    <w:p w:rsidR="00F5796D" w:rsidRPr="00F5796D" w:rsidRDefault="00F5796D" w:rsidP="00F5796D">
      <w:pPr>
        <w:spacing w:line="276" w:lineRule="auto"/>
        <w:jc w:val="both"/>
      </w:pPr>
    </w:p>
    <w:p w:rsidR="00F5796D" w:rsidRPr="00F5796D" w:rsidRDefault="00F5796D" w:rsidP="00F5796D">
      <w:pPr>
        <w:spacing w:line="276" w:lineRule="auto"/>
        <w:jc w:val="both"/>
      </w:pPr>
      <w:r w:rsidRPr="00F5796D">
        <w:t>V...................................... dňa ..........................</w:t>
      </w:r>
    </w:p>
    <w:p w:rsidR="00F5796D" w:rsidRPr="00F5796D" w:rsidRDefault="00F5796D" w:rsidP="00F5796D">
      <w:pPr>
        <w:spacing w:line="276" w:lineRule="auto"/>
        <w:jc w:val="both"/>
      </w:pPr>
    </w:p>
    <w:p w:rsidR="00F5796D" w:rsidRPr="00F5796D" w:rsidRDefault="00F5796D" w:rsidP="00F5796D">
      <w:pPr>
        <w:spacing w:line="276" w:lineRule="auto"/>
        <w:jc w:val="both"/>
      </w:pPr>
      <w:bookmarkStart w:id="0" w:name="_GoBack"/>
      <w:bookmarkEnd w:id="0"/>
    </w:p>
    <w:p w:rsidR="00F5796D" w:rsidRPr="00F5796D" w:rsidRDefault="00F5796D" w:rsidP="00F5796D">
      <w:pPr>
        <w:spacing w:line="276" w:lineRule="auto"/>
        <w:jc w:val="both"/>
      </w:pPr>
      <w:r w:rsidRPr="00F5796D">
        <w:t xml:space="preserve">                                                                          ................................................................</w:t>
      </w:r>
    </w:p>
    <w:p w:rsidR="00F5796D" w:rsidRPr="00F5796D" w:rsidRDefault="00F5796D" w:rsidP="00F5796D">
      <w:pPr>
        <w:spacing w:line="276" w:lineRule="auto"/>
        <w:jc w:val="both"/>
      </w:pPr>
      <w:r w:rsidRPr="00F5796D">
        <w:t xml:space="preserve">                                                                                            meno a priezvisko</w:t>
      </w:r>
    </w:p>
    <w:p w:rsidR="00F5796D" w:rsidRPr="00F5796D" w:rsidRDefault="00F5796D" w:rsidP="00F5796D">
      <w:pPr>
        <w:spacing w:line="276" w:lineRule="auto"/>
        <w:jc w:val="both"/>
      </w:pPr>
      <w:r w:rsidRPr="00F5796D">
        <w:t xml:space="preserve">                                                                      (</w:t>
      </w:r>
      <w:r w:rsidRPr="00F5796D">
        <w:rPr>
          <w:i/>
        </w:rPr>
        <w:t>podpis štatutárneho zástupcu a odtlačok pečiatky</w:t>
      </w:r>
      <w:r w:rsidRPr="00F5796D">
        <w:t>)</w:t>
      </w:r>
    </w:p>
    <w:p w:rsidR="007B129A" w:rsidRDefault="007B129A" w:rsidP="00F5796D">
      <w:pPr>
        <w:spacing w:line="276" w:lineRule="auto"/>
        <w:jc w:val="both"/>
      </w:pPr>
      <w:r>
        <w:t>______________________</w:t>
      </w:r>
    </w:p>
    <w:p w:rsidR="007B129A" w:rsidRDefault="007B129A" w:rsidP="007B129A">
      <w:pPr>
        <w:pStyle w:val="Textpoznmkypodiarou"/>
      </w:pPr>
      <w:r>
        <w:rPr>
          <w:rStyle w:val="Odkaznapoznmkupodiarou"/>
        </w:rPr>
        <w:t>*</w:t>
      </w:r>
      <w:r>
        <w:rPr>
          <w:rStyle w:val="Odkaznapoznmkupodiarou"/>
        </w:rPr>
        <w:t xml:space="preserve">  </w:t>
      </w:r>
      <w:proofErr w:type="spellStart"/>
      <w:r w:rsidRPr="00D75798">
        <w:rPr>
          <w:rFonts w:ascii="Times New Roman" w:hAnsi="Times New Roman" w:cs="Times New Roman"/>
        </w:rPr>
        <w:t>Nehodiace</w:t>
      </w:r>
      <w:proofErr w:type="spellEnd"/>
      <w:r w:rsidRPr="00D75798">
        <w:rPr>
          <w:rFonts w:ascii="Times New Roman" w:hAnsi="Times New Roman" w:cs="Times New Roman"/>
        </w:rPr>
        <w:t xml:space="preserve"> sa prečiarknite</w:t>
      </w:r>
    </w:p>
    <w:p w:rsidR="007B129A" w:rsidRPr="002350CC" w:rsidRDefault="007B129A" w:rsidP="00F5796D">
      <w:pPr>
        <w:spacing w:line="276" w:lineRule="auto"/>
        <w:jc w:val="both"/>
      </w:pPr>
    </w:p>
    <w:sectPr w:rsidR="007B129A" w:rsidRPr="002350CC" w:rsidSect="001A6E58">
      <w:headerReference w:type="default" r:id="rId7"/>
      <w:footerReference w:type="default" r:id="rId8"/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B80" w:rsidRDefault="00535B80">
      <w:r>
        <w:separator/>
      </w:r>
    </w:p>
  </w:endnote>
  <w:endnote w:type="continuationSeparator" w:id="0">
    <w:p w:rsidR="00535B80" w:rsidRDefault="0053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82" w:rsidRDefault="00013A6E" w:rsidP="00675658">
    <w:pPr>
      <w:pStyle w:val="Pta"/>
      <w:framePr w:w="895" w:wrap="auto" w:vAnchor="text" w:hAnchor="page" w:x="9955" w:y="-84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C0EA7">
      <w:rPr>
        <w:rStyle w:val="slostrany"/>
        <w:noProof/>
      </w:rPr>
      <w:t>1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5C0EA7">
      <w:rPr>
        <w:rStyle w:val="slostrany"/>
        <w:noProof/>
      </w:rPr>
      <w:t>1</w:t>
    </w:r>
    <w:r>
      <w:rPr>
        <w:rStyle w:val="slostrany"/>
      </w:rPr>
      <w:fldChar w:fldCharType="end"/>
    </w:r>
  </w:p>
  <w:p w:rsidR="000C2082" w:rsidRPr="00675658" w:rsidRDefault="005C0EA7" w:rsidP="00675658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B80" w:rsidRDefault="00535B80">
      <w:r>
        <w:separator/>
      </w:r>
    </w:p>
  </w:footnote>
  <w:footnote w:type="continuationSeparator" w:id="0">
    <w:p w:rsidR="00535B80" w:rsidRDefault="00535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082" w:rsidRPr="009304A5" w:rsidRDefault="00013A6E" w:rsidP="00F956F7">
    <w:pPr>
      <w:pStyle w:val="Hlavika"/>
      <w:tabs>
        <w:tab w:val="clear" w:pos="9072"/>
        <w:tab w:val="right" w:pos="9638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B4587"/>
    <w:multiLevelType w:val="hybridMultilevel"/>
    <w:tmpl w:val="441A11DA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6E"/>
    <w:rsid w:val="0000389E"/>
    <w:rsid w:val="00013186"/>
    <w:rsid w:val="0001338D"/>
    <w:rsid w:val="00013A6E"/>
    <w:rsid w:val="000329C1"/>
    <w:rsid w:val="000A08FF"/>
    <w:rsid w:val="000A155C"/>
    <w:rsid w:val="000A5C1B"/>
    <w:rsid w:val="000B4609"/>
    <w:rsid w:val="000C5398"/>
    <w:rsid w:val="000C70DC"/>
    <w:rsid w:val="000D3883"/>
    <w:rsid w:val="00111EA8"/>
    <w:rsid w:val="00112DB0"/>
    <w:rsid w:val="00114E0C"/>
    <w:rsid w:val="00193058"/>
    <w:rsid w:val="001A1704"/>
    <w:rsid w:val="001D14D0"/>
    <w:rsid w:val="001D708D"/>
    <w:rsid w:val="001E026D"/>
    <w:rsid w:val="001E6F4F"/>
    <w:rsid w:val="00214995"/>
    <w:rsid w:val="00234BD1"/>
    <w:rsid w:val="002350CC"/>
    <w:rsid w:val="00263B92"/>
    <w:rsid w:val="00296980"/>
    <w:rsid w:val="002D2C69"/>
    <w:rsid w:val="00306CE2"/>
    <w:rsid w:val="00307A2C"/>
    <w:rsid w:val="00325D28"/>
    <w:rsid w:val="00331604"/>
    <w:rsid w:val="00340F91"/>
    <w:rsid w:val="003668A1"/>
    <w:rsid w:val="003812AC"/>
    <w:rsid w:val="003A4929"/>
    <w:rsid w:val="003B454F"/>
    <w:rsid w:val="003D3168"/>
    <w:rsid w:val="00410CEC"/>
    <w:rsid w:val="00413EA5"/>
    <w:rsid w:val="00426532"/>
    <w:rsid w:val="00431821"/>
    <w:rsid w:val="00455DBB"/>
    <w:rsid w:val="004850CD"/>
    <w:rsid w:val="00492DA6"/>
    <w:rsid w:val="00492F81"/>
    <w:rsid w:val="004A6CC0"/>
    <w:rsid w:val="004D32E3"/>
    <w:rsid w:val="00535B80"/>
    <w:rsid w:val="005448D2"/>
    <w:rsid w:val="00587C31"/>
    <w:rsid w:val="005A1FBD"/>
    <w:rsid w:val="005B745D"/>
    <w:rsid w:val="005C0EA7"/>
    <w:rsid w:val="005C5408"/>
    <w:rsid w:val="005D6D22"/>
    <w:rsid w:val="005E03BE"/>
    <w:rsid w:val="005F3F28"/>
    <w:rsid w:val="005F521E"/>
    <w:rsid w:val="005F5907"/>
    <w:rsid w:val="00614423"/>
    <w:rsid w:val="0065376F"/>
    <w:rsid w:val="00653E41"/>
    <w:rsid w:val="006E5638"/>
    <w:rsid w:val="007016C5"/>
    <w:rsid w:val="007434CC"/>
    <w:rsid w:val="00770577"/>
    <w:rsid w:val="007728B7"/>
    <w:rsid w:val="007B129A"/>
    <w:rsid w:val="007B59EA"/>
    <w:rsid w:val="00826BA5"/>
    <w:rsid w:val="0084241B"/>
    <w:rsid w:val="00850437"/>
    <w:rsid w:val="00854140"/>
    <w:rsid w:val="008A0778"/>
    <w:rsid w:val="008E51EB"/>
    <w:rsid w:val="008F2B51"/>
    <w:rsid w:val="009063EF"/>
    <w:rsid w:val="0094755D"/>
    <w:rsid w:val="00950F09"/>
    <w:rsid w:val="009649A6"/>
    <w:rsid w:val="009849E7"/>
    <w:rsid w:val="00984C6E"/>
    <w:rsid w:val="00990FDD"/>
    <w:rsid w:val="009B2645"/>
    <w:rsid w:val="009B6733"/>
    <w:rsid w:val="009D35D8"/>
    <w:rsid w:val="00A03C9F"/>
    <w:rsid w:val="00A35540"/>
    <w:rsid w:val="00A357A9"/>
    <w:rsid w:val="00AB1516"/>
    <w:rsid w:val="00AB5485"/>
    <w:rsid w:val="00AB5D9E"/>
    <w:rsid w:val="00AD1C72"/>
    <w:rsid w:val="00AE29F5"/>
    <w:rsid w:val="00B026E0"/>
    <w:rsid w:val="00B069BC"/>
    <w:rsid w:val="00B1744B"/>
    <w:rsid w:val="00B219EA"/>
    <w:rsid w:val="00B2319E"/>
    <w:rsid w:val="00B453F9"/>
    <w:rsid w:val="00B500D3"/>
    <w:rsid w:val="00B6467F"/>
    <w:rsid w:val="00B82FC2"/>
    <w:rsid w:val="00BB7EB3"/>
    <w:rsid w:val="00BF4892"/>
    <w:rsid w:val="00C026EA"/>
    <w:rsid w:val="00C0463D"/>
    <w:rsid w:val="00C3517E"/>
    <w:rsid w:val="00C70DF9"/>
    <w:rsid w:val="00CC1DC7"/>
    <w:rsid w:val="00CC4097"/>
    <w:rsid w:val="00CD6E08"/>
    <w:rsid w:val="00D0439F"/>
    <w:rsid w:val="00D04FFA"/>
    <w:rsid w:val="00D16987"/>
    <w:rsid w:val="00D30FDB"/>
    <w:rsid w:val="00D34B61"/>
    <w:rsid w:val="00D64B94"/>
    <w:rsid w:val="00D930D3"/>
    <w:rsid w:val="00DB3645"/>
    <w:rsid w:val="00DB6664"/>
    <w:rsid w:val="00DC2D67"/>
    <w:rsid w:val="00DF63B9"/>
    <w:rsid w:val="00E0747D"/>
    <w:rsid w:val="00E407F6"/>
    <w:rsid w:val="00E84398"/>
    <w:rsid w:val="00ED6800"/>
    <w:rsid w:val="00EF555D"/>
    <w:rsid w:val="00F15725"/>
    <w:rsid w:val="00F4555B"/>
    <w:rsid w:val="00F57898"/>
    <w:rsid w:val="00F5796D"/>
    <w:rsid w:val="00F71596"/>
    <w:rsid w:val="00F906FF"/>
    <w:rsid w:val="00FC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48CDF2"/>
  <w15:docId w15:val="{A10F3F13-B8A2-4663-940B-B84BD752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13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013A6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13A6E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013A6E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013A6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13A6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13A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3A6E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0A5C1B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rsid w:val="007B129A"/>
    <w:rPr>
      <w:rFonts w:ascii="Arial" w:hAnsi="Arial" w:cs="Arial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B129A"/>
    <w:rPr>
      <w:rFonts w:ascii="Arial" w:eastAsia="Times New Roman" w:hAnsi="Arial" w:cs="Arial"/>
      <w:sz w:val="20"/>
      <w:szCs w:val="20"/>
      <w:lang w:eastAsia="sk-SK"/>
    </w:rPr>
  </w:style>
  <w:style w:type="character" w:styleId="Odkaznapoznmkupodiarou">
    <w:name w:val="footnote reference"/>
    <w:uiPriority w:val="99"/>
    <w:rsid w:val="007B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7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Bucalo Matea</dc:creator>
  <cp:lastModifiedBy>Středová Mária</cp:lastModifiedBy>
  <cp:revision>14</cp:revision>
  <cp:lastPrinted>2023-03-24T08:45:00Z</cp:lastPrinted>
  <dcterms:created xsi:type="dcterms:W3CDTF">2024-05-23T06:05:00Z</dcterms:created>
  <dcterms:modified xsi:type="dcterms:W3CDTF">2024-08-07T12:01:00Z</dcterms:modified>
</cp:coreProperties>
</file>